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ouble" w:sz="4" w:space="0" w:color="auto"/>
          <w:bottom w:val="double" w:sz="4" w:space="0" w:color="auto"/>
        </w:tblBorders>
        <w:shd w:val="clear" w:color="auto" w:fill="FFFFFF" w:themeFill="background1"/>
        <w:tblLook w:val="0000" w:firstRow="0" w:lastRow="0" w:firstColumn="0" w:lastColumn="0" w:noHBand="0" w:noVBand="0"/>
      </w:tblPr>
      <w:tblGrid>
        <w:gridCol w:w="9487"/>
      </w:tblGrid>
      <w:tr w:rsidR="00225CAB" w:rsidRPr="005F0D98" w14:paraId="434077E1" w14:textId="77777777" w:rsidTr="00CB778A">
        <w:trPr>
          <w:jc w:val="center"/>
        </w:trPr>
        <w:tc>
          <w:tcPr>
            <w:tcW w:w="9487" w:type="dxa"/>
            <w:shd w:val="clear" w:color="auto" w:fill="FFFFFF" w:themeFill="background1"/>
          </w:tcPr>
          <w:p w14:paraId="7C5D256A" w14:textId="77777777" w:rsidR="00225CAB" w:rsidRPr="00F41DDD" w:rsidRDefault="00225CAB" w:rsidP="00CB778A">
            <w:pPr>
              <w:pStyle w:val="Heading2"/>
              <w:spacing w:before="120" w:line="240" w:lineRule="auto"/>
              <w:jc w:val="center"/>
              <w:rPr>
                <w:rFonts w:ascii="Cambria" w:hAnsi="Cambria"/>
                <w:bCs w:val="0"/>
                <w:i/>
                <w:noProof/>
                <w:color w:val="auto"/>
                <w:sz w:val="32"/>
                <w:szCs w:val="32"/>
              </w:rPr>
            </w:pPr>
            <w:r w:rsidRPr="00140ACF">
              <w:rPr>
                <w:rFonts w:ascii="Palatino Linotype" w:hAnsi="Palatino Linotype"/>
                <w:b w:val="0"/>
                <w:noProof/>
                <w:sz w:val="32"/>
                <w:szCs w:val="32"/>
              </w:rPr>
              <w:br w:type="column"/>
            </w:r>
            <w:r w:rsidRPr="00E6687D">
              <w:rPr>
                <w:rFonts w:ascii="Cambria" w:hAnsi="Cambria"/>
                <w:noProof/>
                <w:color w:val="auto"/>
                <w:sz w:val="32"/>
                <w:szCs w:val="32"/>
                <w:lang w:val="sr-Latn-RS"/>
              </w:rPr>
              <w:t>E</w:t>
            </w:r>
            <w:r>
              <w:rPr>
                <w:rFonts w:ascii="Cambria" w:hAnsi="Cambria"/>
                <w:noProof/>
                <w:color w:val="auto"/>
                <w:sz w:val="32"/>
                <w:szCs w:val="32"/>
                <w:lang w:val="sr-Latn-RS"/>
              </w:rPr>
              <w:t>K</w:t>
            </w:r>
            <w:r w:rsidRPr="00E6687D">
              <w:rPr>
                <w:rFonts w:ascii="Cambria" w:hAnsi="Cambria"/>
                <w:noProof/>
                <w:color w:val="auto"/>
                <w:sz w:val="32"/>
                <w:szCs w:val="32"/>
                <w:lang w:val="sr-Latn-RS"/>
              </w:rPr>
              <w:t>O</w:t>
            </w:r>
            <w:r>
              <w:rPr>
                <w:rFonts w:ascii="Cambria" w:hAnsi="Cambria"/>
                <w:noProof/>
                <w:color w:val="auto"/>
                <w:sz w:val="32"/>
                <w:szCs w:val="32"/>
                <w:lang w:val="sr-Latn-RS"/>
              </w:rPr>
              <w:t>N</w:t>
            </w:r>
            <w:r w:rsidRPr="00E6687D">
              <w:rPr>
                <w:rFonts w:ascii="Cambria" w:hAnsi="Cambria"/>
                <w:noProof/>
                <w:color w:val="auto"/>
                <w:sz w:val="32"/>
                <w:szCs w:val="32"/>
                <w:lang w:val="sr-Latn-RS"/>
              </w:rPr>
              <w:t>OM</w:t>
            </w:r>
            <w:r>
              <w:rPr>
                <w:rFonts w:ascii="Cambria" w:hAnsi="Cambria"/>
                <w:noProof/>
                <w:color w:val="auto"/>
                <w:sz w:val="32"/>
                <w:szCs w:val="32"/>
                <w:lang w:val="sr-Latn-RS"/>
              </w:rPr>
              <w:t>SKI</w:t>
            </w:r>
            <w:r w:rsidRPr="00E6687D">
              <w:rPr>
                <w:rFonts w:ascii="Cambria" w:hAnsi="Cambria"/>
                <w:noProof/>
                <w:color w:val="auto"/>
                <w:sz w:val="32"/>
                <w:szCs w:val="32"/>
                <w:lang w:val="sr-Latn-RS"/>
              </w:rPr>
              <w:t xml:space="preserve"> </w:t>
            </w:r>
            <w:r>
              <w:rPr>
                <w:rFonts w:ascii="Cambria" w:hAnsi="Cambria"/>
                <w:noProof/>
                <w:color w:val="auto"/>
                <w:sz w:val="32"/>
                <w:szCs w:val="32"/>
                <w:lang w:val="sr-Latn-RS"/>
              </w:rPr>
              <w:t>F</w:t>
            </w:r>
            <w:r w:rsidRPr="006D0F60">
              <w:rPr>
                <w:rFonts w:ascii="Cambria" w:hAnsi="Cambria"/>
                <w:noProof/>
                <w:color w:val="auto"/>
                <w:sz w:val="32"/>
                <w:szCs w:val="32"/>
                <w:lang w:val="sr-Latn-RS"/>
              </w:rPr>
              <w:t>A</w:t>
            </w:r>
            <w:r>
              <w:rPr>
                <w:rFonts w:ascii="Cambria" w:hAnsi="Cambria"/>
                <w:noProof/>
                <w:color w:val="auto"/>
                <w:sz w:val="32"/>
                <w:szCs w:val="32"/>
                <w:lang w:val="sr-Latn-RS"/>
              </w:rPr>
              <w:t>KUL</w:t>
            </w:r>
            <w:r w:rsidRPr="006D0F60">
              <w:rPr>
                <w:rFonts w:ascii="Cambria" w:hAnsi="Cambria"/>
                <w:noProof/>
                <w:color w:val="auto"/>
                <w:sz w:val="32"/>
                <w:szCs w:val="32"/>
                <w:lang w:val="sr-Latn-RS"/>
              </w:rPr>
              <w:t xml:space="preserve">TET </w:t>
            </w:r>
            <w:r>
              <w:rPr>
                <w:rFonts w:ascii="Cambria" w:hAnsi="Cambria"/>
                <w:noProof/>
                <w:color w:val="auto"/>
                <w:sz w:val="32"/>
                <w:szCs w:val="32"/>
                <w:lang w:val="sr-Latn-RS"/>
              </w:rPr>
              <w:t>UNIV</w:t>
            </w:r>
            <w:r w:rsidRPr="006D0F60">
              <w:rPr>
                <w:rFonts w:ascii="Cambria" w:hAnsi="Cambria"/>
                <w:noProof/>
                <w:color w:val="auto"/>
                <w:sz w:val="32"/>
                <w:szCs w:val="32"/>
                <w:lang w:val="sr-Latn-RS"/>
              </w:rPr>
              <w:t>E</w:t>
            </w:r>
            <w:r>
              <w:rPr>
                <w:rFonts w:ascii="Cambria" w:hAnsi="Cambria"/>
                <w:noProof/>
                <w:color w:val="auto"/>
                <w:sz w:val="32"/>
                <w:szCs w:val="32"/>
                <w:lang w:val="sr-Latn-RS"/>
              </w:rPr>
              <w:t>RZI</w:t>
            </w:r>
            <w:r w:rsidRPr="006D0F60">
              <w:rPr>
                <w:rFonts w:ascii="Cambria" w:hAnsi="Cambria"/>
                <w:noProof/>
                <w:color w:val="auto"/>
                <w:sz w:val="32"/>
                <w:szCs w:val="32"/>
                <w:lang w:val="sr-Latn-RS"/>
              </w:rPr>
              <w:t xml:space="preserve">TETA </w:t>
            </w:r>
            <w:r>
              <w:rPr>
                <w:rFonts w:ascii="Cambria" w:hAnsi="Cambria"/>
                <w:noProof/>
                <w:color w:val="auto"/>
                <w:sz w:val="32"/>
                <w:szCs w:val="32"/>
                <w:lang w:val="sr-Latn-RS"/>
              </w:rPr>
              <w:t>U</w:t>
            </w:r>
            <w:r w:rsidRPr="006D0F60">
              <w:rPr>
                <w:rFonts w:ascii="Cambria" w:hAnsi="Cambria"/>
                <w:noProof/>
                <w:color w:val="auto"/>
                <w:sz w:val="32"/>
                <w:szCs w:val="32"/>
                <w:lang w:val="sr-Latn-RS"/>
              </w:rPr>
              <w:t xml:space="preserve"> </w:t>
            </w:r>
            <w:r>
              <w:rPr>
                <w:rFonts w:ascii="Cambria" w:hAnsi="Cambria"/>
                <w:noProof/>
                <w:color w:val="auto"/>
                <w:sz w:val="32"/>
                <w:szCs w:val="32"/>
                <w:lang w:val="sr-Latn-RS"/>
              </w:rPr>
              <w:t>KR</w:t>
            </w:r>
            <w:r w:rsidRPr="006D0F60">
              <w:rPr>
                <w:rFonts w:ascii="Cambria" w:hAnsi="Cambria"/>
                <w:noProof/>
                <w:color w:val="auto"/>
                <w:sz w:val="32"/>
                <w:szCs w:val="32"/>
                <w:lang w:val="sr-Latn-RS"/>
              </w:rPr>
              <w:t>A</w:t>
            </w:r>
            <w:r>
              <w:rPr>
                <w:rFonts w:ascii="Cambria" w:hAnsi="Cambria"/>
                <w:noProof/>
                <w:color w:val="auto"/>
                <w:sz w:val="32"/>
                <w:szCs w:val="32"/>
                <w:lang w:val="sr-Latn-RS"/>
              </w:rPr>
              <w:t>GU</w:t>
            </w:r>
            <w:r w:rsidRPr="006D0F60">
              <w:rPr>
                <w:rFonts w:ascii="Cambria" w:hAnsi="Cambria"/>
                <w:noProof/>
                <w:color w:val="auto"/>
                <w:sz w:val="32"/>
                <w:szCs w:val="32"/>
                <w:lang w:val="sr-Latn-RS"/>
              </w:rPr>
              <w:t>JE</w:t>
            </w:r>
            <w:r>
              <w:rPr>
                <w:rFonts w:ascii="Cambria" w:hAnsi="Cambria"/>
                <w:noProof/>
                <w:color w:val="auto"/>
                <w:sz w:val="32"/>
                <w:szCs w:val="32"/>
                <w:lang w:val="sr-Latn-RS"/>
              </w:rPr>
              <w:t>VCU</w:t>
            </w:r>
            <w:r>
              <w:rPr>
                <w:rFonts w:ascii="Cambria" w:hAnsi="Cambria"/>
                <w:noProof/>
                <w:color w:val="auto"/>
                <w:sz w:val="32"/>
                <w:szCs w:val="32"/>
              </w:rPr>
              <w:br/>
            </w:r>
          </w:p>
          <w:p w14:paraId="1C7157C2" w14:textId="77777777" w:rsidR="00225CAB" w:rsidRPr="00E6687D" w:rsidRDefault="00225CAB" w:rsidP="00CB778A">
            <w:pPr>
              <w:pStyle w:val="Heading3"/>
              <w:spacing w:before="0" w:beforeAutospacing="0" w:after="0" w:afterAutospacing="0"/>
              <w:jc w:val="center"/>
              <w:rPr>
                <w:rFonts w:ascii="Palatino Linotype" w:hAnsi="Palatino Linotype"/>
                <w:b/>
                <w:i/>
                <w:noProof/>
                <w:sz w:val="32"/>
                <w:szCs w:val="32"/>
              </w:rPr>
            </w:pPr>
            <w:r>
              <w:rPr>
                <w:rFonts w:ascii="Cambria" w:hAnsi="Cambria"/>
                <w:b/>
                <w:noProof/>
                <w:sz w:val="32"/>
                <w:szCs w:val="32"/>
                <w:lang w:val="sr-Latn-RS"/>
              </w:rPr>
              <w:t>S</w:t>
            </w:r>
            <w:r w:rsidRPr="00E6687D">
              <w:rPr>
                <w:rFonts w:ascii="Cambria" w:hAnsi="Cambria"/>
                <w:b/>
                <w:noProof/>
                <w:sz w:val="32"/>
                <w:szCs w:val="32"/>
                <w:lang w:val="sr-Latn-RS"/>
              </w:rPr>
              <w:t>A</w:t>
            </w:r>
            <w:r>
              <w:rPr>
                <w:rFonts w:ascii="Cambria" w:hAnsi="Cambria"/>
                <w:b/>
                <w:noProof/>
                <w:sz w:val="32"/>
                <w:szCs w:val="32"/>
                <w:lang w:val="sr-Latn-RS"/>
              </w:rPr>
              <w:t>V</w:t>
            </w:r>
            <w:r w:rsidRPr="00E6687D">
              <w:rPr>
                <w:rFonts w:ascii="Cambria" w:hAnsi="Cambria"/>
                <w:b/>
                <w:noProof/>
                <w:sz w:val="32"/>
                <w:szCs w:val="32"/>
                <w:lang w:val="sr-Latn-RS"/>
              </w:rPr>
              <w:t>E</w:t>
            </w:r>
            <w:r>
              <w:rPr>
                <w:rFonts w:ascii="Cambria" w:hAnsi="Cambria"/>
                <w:b/>
                <w:noProof/>
                <w:sz w:val="32"/>
                <w:szCs w:val="32"/>
                <w:lang w:val="sr-Latn-RS"/>
              </w:rPr>
              <w:t>Z</w:t>
            </w:r>
            <w:r w:rsidRPr="00E6687D">
              <w:rPr>
                <w:rFonts w:ascii="Cambria" w:hAnsi="Cambria"/>
                <w:b/>
                <w:noProof/>
                <w:sz w:val="32"/>
                <w:szCs w:val="32"/>
                <w:lang w:val="sr-Latn-RS"/>
              </w:rPr>
              <w:t xml:space="preserve"> E</w:t>
            </w:r>
            <w:r>
              <w:rPr>
                <w:rFonts w:ascii="Cambria" w:hAnsi="Cambria"/>
                <w:b/>
                <w:noProof/>
                <w:sz w:val="32"/>
                <w:szCs w:val="32"/>
                <w:lang w:val="sr-Latn-RS"/>
              </w:rPr>
              <w:t>K</w:t>
            </w:r>
            <w:r w:rsidRPr="00E6687D">
              <w:rPr>
                <w:rFonts w:ascii="Cambria" w:hAnsi="Cambria"/>
                <w:b/>
                <w:noProof/>
                <w:sz w:val="32"/>
                <w:szCs w:val="32"/>
                <w:lang w:val="sr-Latn-RS"/>
              </w:rPr>
              <w:t>O</w:t>
            </w:r>
            <w:r>
              <w:rPr>
                <w:rFonts w:ascii="Cambria" w:hAnsi="Cambria"/>
                <w:b/>
                <w:noProof/>
                <w:sz w:val="32"/>
                <w:szCs w:val="32"/>
                <w:lang w:val="sr-Latn-RS"/>
              </w:rPr>
              <w:t>N</w:t>
            </w:r>
            <w:r w:rsidRPr="00E6687D">
              <w:rPr>
                <w:rFonts w:ascii="Cambria" w:hAnsi="Cambria"/>
                <w:b/>
                <w:noProof/>
                <w:sz w:val="32"/>
                <w:szCs w:val="32"/>
                <w:lang w:val="sr-Latn-RS"/>
              </w:rPr>
              <w:t>OM</w:t>
            </w:r>
            <w:r>
              <w:rPr>
                <w:rFonts w:ascii="Cambria" w:hAnsi="Cambria"/>
                <w:b/>
                <w:noProof/>
                <w:sz w:val="32"/>
                <w:szCs w:val="32"/>
                <w:lang w:val="sr-Latn-RS"/>
              </w:rPr>
              <w:t>IS</w:t>
            </w:r>
            <w:r w:rsidRPr="00E6687D">
              <w:rPr>
                <w:rFonts w:ascii="Cambria" w:hAnsi="Cambria"/>
                <w:b/>
                <w:noProof/>
                <w:sz w:val="32"/>
                <w:szCs w:val="32"/>
                <w:lang w:val="sr-Latn-RS"/>
              </w:rPr>
              <w:t xml:space="preserve">TA </w:t>
            </w:r>
            <w:r>
              <w:rPr>
                <w:rFonts w:ascii="Cambria" w:hAnsi="Cambria"/>
                <w:b/>
                <w:noProof/>
                <w:sz w:val="32"/>
                <w:szCs w:val="32"/>
                <w:lang w:val="sr-Latn-RS"/>
              </w:rPr>
              <w:t>SRBI</w:t>
            </w:r>
            <w:r w:rsidRPr="00E6687D">
              <w:rPr>
                <w:rFonts w:ascii="Cambria" w:hAnsi="Cambria"/>
                <w:b/>
                <w:noProof/>
                <w:sz w:val="32"/>
                <w:szCs w:val="32"/>
                <w:lang w:val="sr-Latn-RS"/>
              </w:rPr>
              <w:t>JE</w:t>
            </w:r>
          </w:p>
        </w:tc>
      </w:tr>
    </w:tbl>
    <w:p w14:paraId="1B43DABE" w14:textId="77777777" w:rsidR="00225CAB" w:rsidRPr="00824655" w:rsidRDefault="00225CAB" w:rsidP="009179B8">
      <w:pPr>
        <w:spacing w:before="120" w:after="120" w:line="240" w:lineRule="auto"/>
        <w:ind w:left="360"/>
        <w:jc w:val="center"/>
        <w:rPr>
          <w:noProof/>
          <w:sz w:val="16"/>
          <w:szCs w:val="16"/>
        </w:rPr>
      </w:pPr>
    </w:p>
    <w:p w14:paraId="152B62FF" w14:textId="77777777" w:rsidR="00225CAB" w:rsidRDefault="00225CAB" w:rsidP="009179B8">
      <w:pPr>
        <w:spacing w:before="120" w:after="120" w:line="240" w:lineRule="auto"/>
        <w:jc w:val="center"/>
        <w:rPr>
          <w:noProof/>
        </w:rPr>
      </w:pPr>
      <w:r w:rsidRPr="00CD7875">
        <w:rPr>
          <w:noProof/>
        </w:rPr>
        <w:drawing>
          <wp:inline distT="0" distB="0" distL="0" distR="0" wp14:anchorId="4B736084" wp14:editId="244A9713">
            <wp:extent cx="2034142" cy="1155622"/>
            <wp:effectExtent l="19050" t="0" r="420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41278" cy="1159676"/>
                    </a:xfrm>
                    <a:prstGeom prst="rect">
                      <a:avLst/>
                    </a:prstGeom>
                    <a:noFill/>
                    <a:ln w="9525">
                      <a:noFill/>
                      <a:miter lim="800000"/>
                      <a:headEnd/>
                      <a:tailEnd/>
                    </a:ln>
                  </pic:spPr>
                </pic:pic>
              </a:graphicData>
            </a:graphic>
          </wp:inline>
        </w:drawing>
      </w:r>
    </w:p>
    <w:p w14:paraId="3C819E6A" w14:textId="77777777" w:rsidR="00225CAB" w:rsidRPr="00F41DDD" w:rsidRDefault="00225CAB" w:rsidP="009179B8">
      <w:pPr>
        <w:spacing w:before="120" w:after="120" w:line="240" w:lineRule="auto"/>
        <w:jc w:val="center"/>
        <w:rPr>
          <w:b/>
          <w:noProof/>
        </w:rPr>
      </w:pPr>
    </w:p>
    <w:p w14:paraId="53A710D0" w14:textId="77777777" w:rsidR="00225CAB" w:rsidRPr="003916F1" w:rsidRDefault="00225CAB" w:rsidP="009179B8">
      <w:pPr>
        <w:jc w:val="center"/>
        <w:rPr>
          <w:rFonts w:ascii="Times New Roman" w:hAnsi="Times New Roman" w:cs="Times New Roman"/>
          <w:b/>
          <w:noProof/>
          <w:sz w:val="24"/>
          <w:szCs w:val="24"/>
        </w:rPr>
      </w:pPr>
      <w:r w:rsidRPr="003916F1">
        <w:rPr>
          <w:rFonts w:ascii="Times New Roman" w:hAnsi="Times New Roman" w:cs="Times New Roman"/>
          <w:b/>
          <w:noProof/>
          <w:sz w:val="24"/>
          <w:szCs w:val="24"/>
          <w:lang w:val="sr-Latn-RS"/>
        </w:rPr>
        <w:t>IZVEŠTAJ SA NAUČNOG SKUPA "INSTITUCIONALNE PROMENE KAO DETERMINANTA PRIVREDNOG RAZVOJA REPUBLIKE SRBIJE"</w:t>
      </w:r>
    </w:p>
    <w:p w14:paraId="4B3CE044" w14:textId="77777777" w:rsidR="00225CAB" w:rsidRPr="004A3005" w:rsidRDefault="00225CAB" w:rsidP="009179B8">
      <w:pPr>
        <w:jc w:val="center"/>
        <w:rPr>
          <w:rFonts w:ascii="Times New Roman" w:hAnsi="Times New Roman" w:cs="Times New Roman"/>
          <w:b/>
          <w:i/>
          <w:noProof/>
          <w:sz w:val="24"/>
          <w:szCs w:val="24"/>
        </w:rPr>
      </w:pPr>
      <w:r w:rsidRPr="004A3005">
        <w:rPr>
          <w:rFonts w:ascii="Times New Roman" w:hAnsi="Times New Roman" w:cs="Times New Roman"/>
          <w:b/>
          <w:i/>
          <w:noProof/>
          <w:sz w:val="24"/>
          <w:szCs w:val="24"/>
          <w:lang w:val="sr-Latn-RS"/>
        </w:rPr>
        <w:t>(Kragujevac, 12. april 2019. god.)</w:t>
      </w:r>
    </w:p>
    <w:p w14:paraId="79746F56" w14:textId="77777777" w:rsidR="00225CAB" w:rsidRDefault="00225CAB" w:rsidP="009179B8">
      <w:pPr>
        <w:ind w:firstLine="720"/>
        <w:jc w:val="both"/>
        <w:rPr>
          <w:rFonts w:ascii="Times New Roman" w:hAnsi="Times New Roman" w:cs="Times New Roman"/>
          <w:noProof/>
          <w:sz w:val="24"/>
          <w:szCs w:val="24"/>
        </w:rPr>
      </w:pPr>
    </w:p>
    <w:p w14:paraId="02E01FE5" w14:textId="77777777" w:rsidR="00225CAB" w:rsidRDefault="00225CAB" w:rsidP="009179B8">
      <w:pPr>
        <w:ind w:firstLine="720"/>
        <w:jc w:val="both"/>
        <w:rPr>
          <w:rFonts w:ascii="Times New Roman" w:hAnsi="Times New Roman" w:cs="Times New Roman"/>
          <w:noProof/>
          <w:sz w:val="24"/>
          <w:szCs w:val="24"/>
        </w:rPr>
      </w:pPr>
      <w:r w:rsidRPr="00D3311E">
        <w:rPr>
          <w:rFonts w:ascii="Times New Roman" w:hAnsi="Times New Roman" w:cs="Times New Roman"/>
          <w:noProof/>
          <w:sz w:val="24"/>
          <w:szCs w:val="24"/>
          <w:lang w:val="sr-Latn-RS"/>
        </w:rPr>
        <w:t xml:space="preserve">U petak, 12 aprila 2019. godine, u organizaciji Ekonomskog fakulteta Univerziteta u Kragujevcu i Saveza ekonomista Srbije, </w:t>
      </w:r>
      <w:r>
        <w:rPr>
          <w:rFonts w:ascii="Times New Roman" w:hAnsi="Times New Roman" w:cs="Times New Roman"/>
          <w:noProof/>
          <w:sz w:val="24"/>
          <w:szCs w:val="24"/>
          <w:lang w:val="sr-Latn-RS"/>
        </w:rPr>
        <w:t>održan je XVIII</w:t>
      </w:r>
      <w:r w:rsidRPr="00D3311E">
        <w:rPr>
          <w:rFonts w:ascii="Times New Roman" w:hAnsi="Times New Roman" w:cs="Times New Roman"/>
          <w:noProof/>
          <w:sz w:val="24"/>
          <w:szCs w:val="24"/>
          <w:lang w:val="sr-Latn-RS"/>
        </w:rPr>
        <w:t xml:space="preserve"> naučni skup </w:t>
      </w:r>
      <w:r w:rsidRPr="000E1291">
        <w:rPr>
          <w:rFonts w:ascii="Times New Roman" w:hAnsi="Times New Roman" w:cs="Times New Roman"/>
          <w:b/>
          <w:i/>
          <w:noProof/>
          <w:sz w:val="24"/>
          <w:szCs w:val="24"/>
          <w:lang w:val="sr-Latn-RS"/>
        </w:rPr>
        <w:t>Institucionalne promene kao determinanta privrednog razvoja Republike Srbije</w:t>
      </w:r>
      <w:r w:rsidRPr="00D3311E">
        <w:rPr>
          <w:rFonts w:ascii="Times New Roman" w:hAnsi="Times New Roman" w:cs="Times New Roman"/>
          <w:noProof/>
          <w:sz w:val="24"/>
          <w:szCs w:val="24"/>
          <w:lang w:val="sr-Latn-RS"/>
        </w:rPr>
        <w:t>. Na Naučnom skupu prezentirana su tri uvodna referata i 25 autorskih i koautorskih radova. Uvodne referate preze</w:t>
      </w:r>
      <w:r>
        <w:rPr>
          <w:rFonts w:ascii="Times New Roman" w:hAnsi="Times New Roman" w:cs="Times New Roman"/>
          <w:noProof/>
          <w:sz w:val="24"/>
          <w:szCs w:val="24"/>
          <w:lang w:val="sr-Latn-RS"/>
        </w:rPr>
        <w:t xml:space="preserve">ntirali su </w:t>
      </w:r>
      <w:r w:rsidRPr="00D3311E">
        <w:rPr>
          <w:rFonts w:ascii="Times New Roman" w:hAnsi="Times New Roman" w:cs="Times New Roman"/>
          <w:noProof/>
          <w:sz w:val="24"/>
          <w:szCs w:val="24"/>
          <w:lang w:val="sr-Latn-RS"/>
        </w:rPr>
        <w:t xml:space="preserve">Edvard Jakopin, Boris Najman i Vladimir Mićić. Podnosioci uvodnih referata razmatrali su relevantna pitanja privrednog rasta </w:t>
      </w:r>
      <w:r>
        <w:rPr>
          <w:rFonts w:ascii="Times New Roman" w:hAnsi="Times New Roman" w:cs="Times New Roman"/>
          <w:noProof/>
          <w:sz w:val="24"/>
          <w:szCs w:val="24"/>
          <w:lang w:val="sr-Latn-RS"/>
        </w:rPr>
        <w:t>i investicione konsolidacije javnih preduzeća</w:t>
      </w:r>
      <w:r w:rsidRPr="00D3311E">
        <w:rPr>
          <w:rFonts w:ascii="Times New Roman" w:hAnsi="Times New Roman" w:cs="Times New Roman"/>
          <w:noProof/>
          <w:sz w:val="24"/>
          <w:szCs w:val="24"/>
          <w:lang w:val="sr-Latn-RS"/>
        </w:rPr>
        <w:t>, uticaja kvaliteta institucija na evropske integracije i konkurentnosti indrustrije Republike Srbije.  Ukazano je na neophodnost nove industrijalizacije privrede i potrebu da država, svojim merama ekonomske politike, podstakne promene postojeće tehnološke strukture prerađivačke industrije, čime će doprineti održivosti njenog rasta. Budući da je investiciona aktivnost na niskom nivou, ukazano je da</w:t>
      </w:r>
      <w:r>
        <w:rPr>
          <w:rFonts w:ascii="Times New Roman" w:hAnsi="Times New Roman" w:cs="Times New Roman"/>
          <w:noProof/>
          <w:sz w:val="24"/>
          <w:szCs w:val="24"/>
          <w:lang w:val="sr-Latn-RS"/>
        </w:rPr>
        <w:t>,</w:t>
      </w:r>
      <w:r w:rsidRPr="00D3311E">
        <w:rPr>
          <w:rFonts w:ascii="Times New Roman" w:hAnsi="Times New Roman" w:cs="Times New Roman"/>
          <w:noProof/>
          <w:sz w:val="24"/>
          <w:szCs w:val="24"/>
          <w:lang w:val="sr-Latn-RS"/>
        </w:rPr>
        <w:t xml:space="preserve"> veće investiranje u istraživanj</w:t>
      </w:r>
      <w:r>
        <w:rPr>
          <w:rFonts w:ascii="Times New Roman" w:hAnsi="Times New Roman" w:cs="Times New Roman"/>
          <w:noProof/>
          <w:sz w:val="24"/>
          <w:szCs w:val="24"/>
          <w:lang w:val="sr-Latn-RS"/>
        </w:rPr>
        <w:t>e i</w:t>
      </w:r>
      <w:r w:rsidRPr="00D3311E">
        <w:rPr>
          <w:rFonts w:ascii="Times New Roman" w:hAnsi="Times New Roman" w:cs="Times New Roman"/>
          <w:noProof/>
          <w:sz w:val="24"/>
          <w:szCs w:val="24"/>
          <w:lang w:val="sr-Latn-RS"/>
        </w:rPr>
        <w:t xml:space="preserve"> tehnološki razv</w:t>
      </w:r>
      <w:r>
        <w:rPr>
          <w:rFonts w:ascii="Times New Roman" w:hAnsi="Times New Roman" w:cs="Times New Roman"/>
          <w:noProof/>
          <w:sz w:val="24"/>
          <w:szCs w:val="24"/>
          <w:lang w:val="sr-Latn-RS"/>
        </w:rPr>
        <w:t xml:space="preserve">oj, </w:t>
      </w:r>
      <w:r w:rsidRPr="00D3311E">
        <w:rPr>
          <w:rFonts w:ascii="Times New Roman" w:hAnsi="Times New Roman" w:cs="Times New Roman"/>
          <w:noProof/>
          <w:sz w:val="24"/>
          <w:szCs w:val="24"/>
          <w:lang w:val="sr-Latn-RS"/>
        </w:rPr>
        <w:t xml:space="preserve">predstavlja </w:t>
      </w:r>
      <w:r>
        <w:rPr>
          <w:rFonts w:ascii="Times New Roman" w:hAnsi="Times New Roman" w:cs="Times New Roman"/>
          <w:noProof/>
          <w:sz w:val="24"/>
          <w:szCs w:val="24"/>
          <w:lang w:val="sr-Latn-RS"/>
        </w:rPr>
        <w:t>ključni preduslov za</w:t>
      </w:r>
      <w:r w:rsidRPr="00D3311E">
        <w:rPr>
          <w:rFonts w:ascii="Times New Roman" w:hAnsi="Times New Roman" w:cs="Times New Roman"/>
          <w:noProof/>
          <w:sz w:val="24"/>
          <w:szCs w:val="24"/>
          <w:lang w:val="sr-Latn-RS"/>
        </w:rPr>
        <w:t xml:space="preserve"> </w:t>
      </w:r>
      <w:r>
        <w:rPr>
          <w:rFonts w:ascii="Times New Roman" w:hAnsi="Times New Roman" w:cs="Times New Roman"/>
          <w:noProof/>
          <w:sz w:val="24"/>
          <w:szCs w:val="24"/>
          <w:lang w:val="sr-Latn-RS"/>
        </w:rPr>
        <w:t>dinamiziranje</w:t>
      </w:r>
      <w:r w:rsidRPr="00D3311E">
        <w:rPr>
          <w:rFonts w:ascii="Times New Roman" w:hAnsi="Times New Roman" w:cs="Times New Roman"/>
          <w:noProof/>
          <w:sz w:val="24"/>
          <w:szCs w:val="24"/>
          <w:lang w:val="sr-Latn-RS"/>
        </w:rPr>
        <w:t xml:space="preserve"> </w:t>
      </w:r>
      <w:r>
        <w:rPr>
          <w:rFonts w:ascii="Times New Roman" w:hAnsi="Times New Roman" w:cs="Times New Roman"/>
          <w:noProof/>
          <w:sz w:val="24"/>
          <w:szCs w:val="24"/>
          <w:lang w:val="sr-Latn-RS"/>
        </w:rPr>
        <w:t xml:space="preserve">privrednog </w:t>
      </w:r>
      <w:r w:rsidRPr="00D3311E">
        <w:rPr>
          <w:rFonts w:ascii="Times New Roman" w:hAnsi="Times New Roman" w:cs="Times New Roman"/>
          <w:noProof/>
          <w:sz w:val="24"/>
          <w:szCs w:val="24"/>
          <w:lang w:val="sr-Latn-RS"/>
        </w:rPr>
        <w:t>rast</w:t>
      </w:r>
      <w:r>
        <w:rPr>
          <w:rFonts w:ascii="Times New Roman" w:hAnsi="Times New Roman" w:cs="Times New Roman"/>
          <w:noProof/>
          <w:sz w:val="24"/>
          <w:szCs w:val="24"/>
          <w:lang w:val="sr-Latn-RS"/>
        </w:rPr>
        <w:t>a</w:t>
      </w:r>
      <w:r w:rsidRPr="00D3311E">
        <w:rPr>
          <w:rFonts w:ascii="Times New Roman" w:hAnsi="Times New Roman" w:cs="Times New Roman"/>
          <w:noProof/>
          <w:sz w:val="24"/>
          <w:szCs w:val="24"/>
          <w:lang w:val="sr-Latn-RS"/>
        </w:rPr>
        <w:t>, izvoza, konkurentnosti</w:t>
      </w:r>
      <w:r>
        <w:rPr>
          <w:rFonts w:ascii="Times New Roman" w:hAnsi="Times New Roman" w:cs="Times New Roman"/>
          <w:noProof/>
          <w:sz w:val="24"/>
          <w:szCs w:val="24"/>
          <w:lang w:val="sr-Latn-RS"/>
        </w:rPr>
        <w:t xml:space="preserve"> i</w:t>
      </w:r>
      <w:r w:rsidRPr="00D3311E">
        <w:rPr>
          <w:rFonts w:ascii="Times New Roman" w:hAnsi="Times New Roman" w:cs="Times New Roman"/>
          <w:noProof/>
          <w:sz w:val="24"/>
          <w:szCs w:val="24"/>
          <w:lang w:val="sr-Latn-RS"/>
        </w:rPr>
        <w:t xml:space="preserve"> zaposlenosti. </w:t>
      </w:r>
    </w:p>
    <w:p w14:paraId="6B344C29" w14:textId="77777777" w:rsidR="00225CAB" w:rsidRDefault="00225CAB" w:rsidP="009179B8">
      <w:pPr>
        <w:ind w:firstLine="720"/>
        <w:jc w:val="both"/>
        <w:rPr>
          <w:rFonts w:ascii="Times New Roman" w:hAnsi="Times New Roman" w:cs="Times New Roman"/>
          <w:noProof/>
          <w:sz w:val="24"/>
          <w:szCs w:val="24"/>
        </w:rPr>
      </w:pPr>
      <w:r w:rsidRPr="00D3311E">
        <w:rPr>
          <w:rFonts w:ascii="Times New Roman" w:hAnsi="Times New Roman" w:cs="Times New Roman"/>
          <w:noProof/>
          <w:sz w:val="24"/>
          <w:szCs w:val="24"/>
          <w:lang w:val="sr-Latn-RS"/>
        </w:rPr>
        <w:t>Kao ozbiljan problem reformskog procesa, apostrofirana je divergencija dohotka i drugih nejednakosti kao ključnih faktora ekonomske (ne)uspešnosti. Osim toga, ukazano je na zarobljenost u institucionalnoj tranziciji, jer su institucije prethodnog političkog i ekonomskog sistema napuštene, a izgradnja novih tržišnih institucija odvija se sporo, parcijalno i neefikasno. Takvo stanje institucija pogoduje sve većoj korupciji, koja dodatno razara postojeće institucije, što na neposredan način uzrokuje smanjenje produktivnosti, konkurentnosti, privrednog rasta, povećanje dohodovne nejednakosti i smanjenje blagostanja. S obzirom da neuspešna institucionalna tranzicija i neefikasnost institucija korespondiraju usporenom privrednom rastu, nesporna je potreba izgradnje i razvoja kvalitetnih, efikasnih i inkluzivnih političkih i ekonomskih institucija. Uz navedeno, potrebno je iskoristiti pozitivne makroekonomske indikatore za unapređenje sistemskih pretpostavki, sprovođenje strukturnih reformi, rast investicija, povećanje konkurentnosti, kako bi se stvorili podsticaji za ubzanje ekonomskog rasta i održiv</w:t>
      </w:r>
      <w:r>
        <w:rPr>
          <w:rFonts w:ascii="Times New Roman" w:hAnsi="Times New Roman" w:cs="Times New Roman"/>
          <w:noProof/>
          <w:sz w:val="24"/>
          <w:szCs w:val="24"/>
          <w:lang w:val="sr-Latn-RS"/>
        </w:rPr>
        <w:t>og</w:t>
      </w:r>
      <w:r w:rsidRPr="00D3311E">
        <w:rPr>
          <w:rFonts w:ascii="Times New Roman" w:hAnsi="Times New Roman" w:cs="Times New Roman"/>
          <w:noProof/>
          <w:sz w:val="24"/>
          <w:szCs w:val="24"/>
          <w:lang w:val="sr-Latn-RS"/>
        </w:rPr>
        <w:t xml:space="preserve"> razvoj</w:t>
      </w:r>
      <w:r>
        <w:rPr>
          <w:rFonts w:ascii="Times New Roman" w:hAnsi="Times New Roman" w:cs="Times New Roman"/>
          <w:noProof/>
          <w:sz w:val="24"/>
          <w:szCs w:val="24"/>
          <w:lang w:val="sr-Latn-RS"/>
        </w:rPr>
        <w:t>a</w:t>
      </w:r>
      <w:r w:rsidRPr="00D3311E">
        <w:rPr>
          <w:rFonts w:ascii="Times New Roman" w:hAnsi="Times New Roman" w:cs="Times New Roman"/>
          <w:noProof/>
          <w:sz w:val="24"/>
          <w:szCs w:val="24"/>
          <w:lang w:val="sr-Latn-RS"/>
        </w:rPr>
        <w:t>. Na taj način bi se, ako ne prevazišla, onda makar ublažila izrazita privredna neuravnoteženost, sa formiranim bazičnim debalansima, koji predstavljaju  ograničenje za održivost ra</w:t>
      </w:r>
      <w:r>
        <w:rPr>
          <w:rFonts w:ascii="Times New Roman" w:hAnsi="Times New Roman" w:cs="Times New Roman"/>
          <w:noProof/>
          <w:sz w:val="24"/>
          <w:szCs w:val="24"/>
          <w:lang w:val="sr-Latn-RS"/>
        </w:rPr>
        <w:t>zvoja</w:t>
      </w:r>
      <w:r w:rsidRPr="00D3311E">
        <w:rPr>
          <w:rFonts w:ascii="Times New Roman" w:hAnsi="Times New Roman" w:cs="Times New Roman"/>
          <w:noProof/>
          <w:sz w:val="24"/>
          <w:szCs w:val="24"/>
          <w:lang w:val="sr-Latn-RS"/>
        </w:rPr>
        <w:t>. To se, između ostalog, odnosi i na institucionalna rešenja u oblasti regionalnog razvoja, jer je Republika Srbija jedna od evropskih zemalja sa najvećim regionalnim disproporcijama.</w:t>
      </w:r>
    </w:p>
    <w:p w14:paraId="505AB509" w14:textId="77777777" w:rsidR="00225CAB" w:rsidRPr="00D3311E" w:rsidRDefault="00225CAB" w:rsidP="009179B8">
      <w:pPr>
        <w:ind w:firstLine="720"/>
        <w:jc w:val="both"/>
        <w:rPr>
          <w:rFonts w:ascii="Times New Roman" w:hAnsi="Times New Roman" w:cs="Times New Roman"/>
          <w:noProof/>
          <w:sz w:val="24"/>
          <w:szCs w:val="24"/>
        </w:rPr>
      </w:pPr>
      <w:r w:rsidRPr="00D3311E">
        <w:rPr>
          <w:rFonts w:ascii="Times New Roman" w:hAnsi="Times New Roman" w:cs="Times New Roman"/>
          <w:noProof/>
          <w:sz w:val="24"/>
          <w:szCs w:val="24"/>
          <w:lang w:val="sr-Latn-RS"/>
        </w:rPr>
        <w:t>Poseban akcenat stavljen je na neophodnost značajnijeg poboljšanja institucija i odgovornijeg odnosa prema njima od strane svih političkih i ekonomskih aktera, u skladu sa principom vladavine prava. Istaknuto je da je nerazvijenost institucionalnog ambijenta, u okviru kojeg se odvijaju ekonomske aktivnosti, jedan od ključnih uzročnika ekonomskog zaostajanja Republike Srbije ne samo u odnosu na razvijene, već i na ostale zemlje u traziciji. Umesto da budu oslonac, stimulans i garant procesa tranzicije, ekonomske i političke institucije znatno zaostaju za ostalim tranzicionim promenama, čime je marginalizovan njihov strategijski značaj u odnosu na ekonomsku politiku, a posebno u odnosu na ekonomsku politiku neoliberalnog karaktera koja se dominantno sprovodi. Na osnovu pokazatelja stanja ekonomije i ključnih performansi institucija, konstatovano je da su institucije u Republici Srbiji po svom karakteru ekstraktivne, odnosno, kreirane su i funkcionišu u skladu sa</w:t>
      </w:r>
      <w:r>
        <w:rPr>
          <w:rFonts w:ascii="Times New Roman" w:hAnsi="Times New Roman" w:cs="Times New Roman"/>
          <w:noProof/>
          <w:sz w:val="24"/>
          <w:szCs w:val="24"/>
          <w:lang w:val="sr-Latn-RS"/>
        </w:rPr>
        <w:t xml:space="preserve"> </w:t>
      </w:r>
      <w:r w:rsidRPr="00D3311E">
        <w:rPr>
          <w:rFonts w:ascii="Times New Roman" w:hAnsi="Times New Roman" w:cs="Times New Roman"/>
          <w:noProof/>
          <w:sz w:val="24"/>
          <w:szCs w:val="24"/>
          <w:lang w:val="sr-Latn-RS"/>
        </w:rPr>
        <w:t>interesima vladajućih ekonomskih i političkih elita i u funkciji zaštite interesa vlasnika stranog kapitala.</w:t>
      </w:r>
    </w:p>
    <w:p w14:paraId="42DFF9A7" w14:textId="77777777" w:rsidR="00225CAB" w:rsidRDefault="00225CAB" w:rsidP="009179B8">
      <w:pPr>
        <w:ind w:firstLine="720"/>
        <w:jc w:val="both"/>
        <w:rPr>
          <w:rFonts w:ascii="Times New Roman" w:hAnsi="Times New Roman" w:cs="Times New Roman"/>
          <w:noProof/>
          <w:sz w:val="24"/>
          <w:szCs w:val="24"/>
        </w:rPr>
      </w:pPr>
      <w:r w:rsidRPr="00D3311E">
        <w:rPr>
          <w:rFonts w:ascii="Times New Roman" w:hAnsi="Times New Roman" w:cs="Times New Roman"/>
          <w:noProof/>
          <w:sz w:val="24"/>
          <w:szCs w:val="24"/>
          <w:lang w:val="sr-Latn-RS"/>
        </w:rPr>
        <w:t>Pored navedenih aspekata institucionalne determinisanosti privrednog rasta i razvoja, u radovima su razmatrana relevantna pitanja strukturnih promena, kartelisanja u određenim granama privrede, funkcionisanja i razvoja finansijskog sistema, razvoja agrobiznis</w:t>
      </w:r>
      <w:r>
        <w:rPr>
          <w:rFonts w:ascii="Times New Roman" w:hAnsi="Times New Roman" w:cs="Times New Roman"/>
          <w:noProof/>
          <w:sz w:val="24"/>
          <w:szCs w:val="24"/>
          <w:lang w:val="sr-Latn-RS"/>
        </w:rPr>
        <w:t>a i</w:t>
      </w:r>
      <w:r w:rsidRPr="00D3311E">
        <w:rPr>
          <w:rFonts w:ascii="Times New Roman" w:hAnsi="Times New Roman" w:cs="Times New Roman"/>
          <w:noProof/>
          <w:sz w:val="24"/>
          <w:szCs w:val="24"/>
          <w:lang w:val="sr-Latn-RS"/>
        </w:rPr>
        <w:t xml:space="preserve"> politike zapošljavanja. Budući da su</w:t>
      </w:r>
      <w:r>
        <w:rPr>
          <w:rFonts w:ascii="Times New Roman" w:hAnsi="Times New Roman" w:cs="Times New Roman"/>
          <w:noProof/>
          <w:sz w:val="24"/>
          <w:szCs w:val="24"/>
          <w:lang w:val="sr-Latn-RS"/>
        </w:rPr>
        <w:t>,</w:t>
      </w:r>
      <w:r w:rsidRPr="00D3311E">
        <w:rPr>
          <w:rFonts w:ascii="Times New Roman" w:hAnsi="Times New Roman" w:cs="Times New Roman"/>
          <w:noProof/>
          <w:sz w:val="24"/>
          <w:szCs w:val="24"/>
          <w:lang w:val="sr-Latn-RS"/>
        </w:rPr>
        <w:t xml:space="preserve"> u dosadašnjem odvijanju procesa tranzicije u Republici Srbiji</w:t>
      </w:r>
      <w:r>
        <w:rPr>
          <w:rFonts w:ascii="Times New Roman" w:hAnsi="Times New Roman" w:cs="Times New Roman"/>
          <w:noProof/>
          <w:sz w:val="24"/>
          <w:szCs w:val="24"/>
          <w:lang w:val="sr-Latn-RS"/>
        </w:rPr>
        <w:t>,</w:t>
      </w:r>
      <w:r w:rsidRPr="00D3311E">
        <w:rPr>
          <w:rFonts w:ascii="Times New Roman" w:hAnsi="Times New Roman" w:cs="Times New Roman"/>
          <w:noProof/>
          <w:sz w:val="24"/>
          <w:szCs w:val="24"/>
          <w:lang w:val="sr-Latn-RS"/>
        </w:rPr>
        <w:t xml:space="preserve"> stvorene brojne strukturne deformacije, ukazano je da sprovođenje strukturnih promena predstavlja prioritetni reformski zadatak. U tom procesu, odgovornost države je od prvorazredne važnosti, jer je njena obaveza da podstiče sektore koji su nosioci privrednog razvoja, što podrazumeva novi model ekonomskog rasta koji bi se bazirao na reindustrijalizaciji zemlje.</w:t>
      </w:r>
    </w:p>
    <w:p w14:paraId="25795E47" w14:textId="77777777" w:rsidR="00225CAB" w:rsidRDefault="00225CAB" w:rsidP="009179B8">
      <w:pPr>
        <w:ind w:firstLine="720"/>
        <w:jc w:val="both"/>
        <w:rPr>
          <w:rFonts w:ascii="Times New Roman" w:hAnsi="Times New Roman" w:cs="Times New Roman"/>
          <w:noProof/>
          <w:sz w:val="24"/>
          <w:szCs w:val="24"/>
        </w:rPr>
      </w:pPr>
      <w:r w:rsidRPr="00D3311E">
        <w:rPr>
          <w:rFonts w:ascii="Times New Roman" w:hAnsi="Times New Roman" w:cs="Times New Roman"/>
          <w:noProof/>
          <w:sz w:val="24"/>
          <w:szCs w:val="24"/>
          <w:lang w:val="sr-Latn-RS"/>
        </w:rPr>
        <w:t>Uz navedene ključne aspekte institucionalne determinisanosti privrednog rasta i razvoja, učesnici Naučnog skupa razmatrali su relevantna pitanja stanja i ekonomskih posledica siromaštva u Republici Srbiji, kao i dinamike spoljnog duga u postkriznom periodu. Značajna pažnja posvećena je i ulozi informaciono-komunikacionih tehnologija u dinamiziranju ekonomskog razvoja Republike Srbije.</w:t>
      </w:r>
    </w:p>
    <w:p w14:paraId="3C227EC5" w14:textId="77777777" w:rsidR="00225CAB" w:rsidRPr="00D3311E" w:rsidRDefault="00225CAB" w:rsidP="009179B8">
      <w:pPr>
        <w:ind w:firstLine="720"/>
        <w:jc w:val="both"/>
        <w:rPr>
          <w:rFonts w:ascii="Times New Roman" w:hAnsi="Times New Roman" w:cs="Times New Roman"/>
          <w:noProof/>
          <w:sz w:val="24"/>
          <w:szCs w:val="24"/>
        </w:rPr>
      </w:pPr>
      <w:r>
        <w:rPr>
          <w:rFonts w:ascii="Times New Roman" w:hAnsi="Times New Roman" w:cs="Times New Roman"/>
          <w:noProof/>
          <w:sz w:val="24"/>
          <w:szCs w:val="24"/>
          <w:lang w:val="sr-Latn-RS"/>
        </w:rPr>
        <w:t xml:space="preserve">Svi </w:t>
      </w:r>
      <w:r w:rsidRPr="00D3311E">
        <w:rPr>
          <w:rFonts w:ascii="Times New Roman" w:hAnsi="Times New Roman" w:cs="Times New Roman"/>
          <w:noProof/>
          <w:sz w:val="24"/>
          <w:szCs w:val="24"/>
          <w:lang w:val="sr-Latn-RS"/>
        </w:rPr>
        <w:t xml:space="preserve">radovi, prezentirani na ovom Naučnom skupu, biće publikovani u zborniku, čime će biti stavljeni na uvid naučnoj i stručnoj </w:t>
      </w:r>
      <w:r>
        <w:rPr>
          <w:rFonts w:ascii="Times New Roman" w:hAnsi="Times New Roman" w:cs="Times New Roman"/>
          <w:noProof/>
          <w:sz w:val="24"/>
          <w:szCs w:val="24"/>
          <w:lang w:val="sr-Latn-RS"/>
        </w:rPr>
        <w:t xml:space="preserve">javnosti i </w:t>
      </w:r>
      <w:r w:rsidRPr="00D3311E">
        <w:rPr>
          <w:rFonts w:ascii="Times New Roman" w:hAnsi="Times New Roman" w:cs="Times New Roman"/>
          <w:noProof/>
          <w:sz w:val="24"/>
          <w:szCs w:val="24"/>
          <w:lang w:val="sr-Latn-RS"/>
        </w:rPr>
        <w:t xml:space="preserve">nosiocima ekonomske politike, što će imati kako naučne, tako i praktične implikacije za buduća institucionalna rešenja u Republici Srbiji. Održavanje naučnog Skupa i publikovanje zbornika radova </w:t>
      </w:r>
      <w:r w:rsidRPr="00C25E43">
        <w:rPr>
          <w:rFonts w:ascii="Times New Roman" w:hAnsi="Times New Roman" w:cs="Times New Roman"/>
          <w:b/>
          <w:i/>
          <w:noProof/>
          <w:sz w:val="24"/>
          <w:szCs w:val="24"/>
          <w:lang w:val="sr-Latn-RS"/>
        </w:rPr>
        <w:t>Institucionalne promene kao determinanta privrednog razvoja Republike Srbije</w:t>
      </w:r>
      <w:r w:rsidRPr="00D3311E">
        <w:rPr>
          <w:rFonts w:ascii="Times New Roman" w:hAnsi="Times New Roman" w:cs="Times New Roman"/>
          <w:noProof/>
          <w:sz w:val="24"/>
          <w:szCs w:val="24"/>
          <w:lang w:val="sr-Latn-RS"/>
        </w:rPr>
        <w:t>, finansijski je podržalo Ministarstvo prosvete, nauke i tehnološkog razvoja Republike Srbije.</w:t>
      </w:r>
    </w:p>
    <w:p w14:paraId="12660F28" w14:textId="77777777" w:rsidR="00225CAB" w:rsidRPr="009179B8" w:rsidRDefault="00225CAB" w:rsidP="009179B8">
      <w:pPr>
        <w:spacing w:after="0" w:line="240" w:lineRule="auto"/>
        <w:jc w:val="both"/>
        <w:rPr>
          <w:rFonts w:ascii="Times New Roman" w:hAnsi="Times New Roman" w:cs="Times New Roman"/>
          <w:noProof/>
          <w:sz w:val="24"/>
          <w:szCs w:val="24"/>
        </w:rPr>
      </w:pPr>
    </w:p>
    <w:sectPr w:rsidR="00225CAB" w:rsidRPr="009179B8" w:rsidSect="00595D02">
      <w:headerReference w:type="even" r:id="rId8"/>
      <w:headerReference w:type="default" r:id="rId9"/>
      <w:footerReference w:type="even" r:id="rId10"/>
      <w:footerReference w:type="default" r:id="rId11"/>
      <w:headerReference w:type="first" r:id="rId12"/>
      <w:footerReference w:type="first" r:id="rId13"/>
      <w:pgSz w:w="11907" w:h="16840" w:code="9"/>
      <w:pgMar w:top="1418" w:right="851" w:bottom="141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5662" w14:textId="77777777" w:rsidR="00CF3CDF" w:rsidRDefault="00CF3CDF" w:rsidP="00225CAB">
      <w:pPr>
        <w:spacing w:after="0" w:line="240" w:lineRule="auto"/>
      </w:pPr>
      <w:r>
        <w:separator/>
      </w:r>
    </w:p>
  </w:endnote>
  <w:endnote w:type="continuationSeparator" w:id="0">
    <w:p w14:paraId="3FDF80CE" w14:textId="77777777" w:rsidR="00CF3CDF" w:rsidRDefault="00CF3CDF" w:rsidP="0022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5713" w14:textId="77777777" w:rsidR="00225CAB" w:rsidRDefault="00225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B8C7" w14:textId="77777777" w:rsidR="00225CAB" w:rsidRDefault="00225CAB" w:rsidP="001B14F0">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2C5C" w14:textId="77777777" w:rsidR="00225CAB" w:rsidRDefault="00225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7ECE" w14:textId="77777777" w:rsidR="00CF3CDF" w:rsidRDefault="00CF3CDF" w:rsidP="00225CAB">
      <w:pPr>
        <w:spacing w:after="0" w:line="240" w:lineRule="auto"/>
      </w:pPr>
      <w:r>
        <w:separator/>
      </w:r>
    </w:p>
  </w:footnote>
  <w:footnote w:type="continuationSeparator" w:id="0">
    <w:p w14:paraId="024905F6" w14:textId="77777777" w:rsidR="00CF3CDF" w:rsidRDefault="00CF3CDF" w:rsidP="00225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1EDC" w14:textId="77777777" w:rsidR="00225CAB" w:rsidRDefault="00225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2A68" w14:textId="77777777" w:rsidR="00225CAB" w:rsidRDefault="00225CAB" w:rsidP="00DA2337">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FF22" w14:textId="77777777" w:rsidR="00225CAB" w:rsidRDefault="00225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1C8"/>
    <w:multiLevelType w:val="hybridMultilevel"/>
    <w:tmpl w:val="545CA40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23175A86"/>
    <w:multiLevelType w:val="hybridMultilevel"/>
    <w:tmpl w:val="366C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48"/>
    <w:rsid w:val="00004962"/>
    <w:rsid w:val="00011628"/>
    <w:rsid w:val="00021567"/>
    <w:rsid w:val="0002268F"/>
    <w:rsid w:val="000278F8"/>
    <w:rsid w:val="00066596"/>
    <w:rsid w:val="00071E46"/>
    <w:rsid w:val="00073024"/>
    <w:rsid w:val="0009250F"/>
    <w:rsid w:val="000A1F76"/>
    <w:rsid w:val="000A33C0"/>
    <w:rsid w:val="000A5362"/>
    <w:rsid w:val="000A7B3B"/>
    <w:rsid w:val="000B1667"/>
    <w:rsid w:val="000B2EA3"/>
    <w:rsid w:val="000D037D"/>
    <w:rsid w:val="000D3469"/>
    <w:rsid w:val="000E1291"/>
    <w:rsid w:val="000F5F4A"/>
    <w:rsid w:val="00104F6F"/>
    <w:rsid w:val="00112849"/>
    <w:rsid w:val="00113375"/>
    <w:rsid w:val="00122830"/>
    <w:rsid w:val="00127643"/>
    <w:rsid w:val="0015745C"/>
    <w:rsid w:val="00160E24"/>
    <w:rsid w:val="00161B14"/>
    <w:rsid w:val="00162280"/>
    <w:rsid w:val="0016305D"/>
    <w:rsid w:val="00175FDB"/>
    <w:rsid w:val="00182B10"/>
    <w:rsid w:val="001922B5"/>
    <w:rsid w:val="001C023F"/>
    <w:rsid w:val="001C7315"/>
    <w:rsid w:val="001D3048"/>
    <w:rsid w:val="001D6563"/>
    <w:rsid w:val="001E1864"/>
    <w:rsid w:val="001E6BE3"/>
    <w:rsid w:val="00200C21"/>
    <w:rsid w:val="00203212"/>
    <w:rsid w:val="00215CDE"/>
    <w:rsid w:val="00220D28"/>
    <w:rsid w:val="002227F6"/>
    <w:rsid w:val="002229A0"/>
    <w:rsid w:val="002256D2"/>
    <w:rsid w:val="00225CAB"/>
    <w:rsid w:val="00243291"/>
    <w:rsid w:val="002523D9"/>
    <w:rsid w:val="00254AA7"/>
    <w:rsid w:val="002571FF"/>
    <w:rsid w:val="00267ADB"/>
    <w:rsid w:val="00270C6F"/>
    <w:rsid w:val="00271130"/>
    <w:rsid w:val="00273A0A"/>
    <w:rsid w:val="002837D6"/>
    <w:rsid w:val="00290372"/>
    <w:rsid w:val="00297DE7"/>
    <w:rsid w:val="002A7093"/>
    <w:rsid w:val="002C21DF"/>
    <w:rsid w:val="00300AE4"/>
    <w:rsid w:val="003205E0"/>
    <w:rsid w:val="00353343"/>
    <w:rsid w:val="0035696A"/>
    <w:rsid w:val="0037202E"/>
    <w:rsid w:val="00372BBD"/>
    <w:rsid w:val="0037555E"/>
    <w:rsid w:val="00382241"/>
    <w:rsid w:val="0038399F"/>
    <w:rsid w:val="003916F1"/>
    <w:rsid w:val="003B0C19"/>
    <w:rsid w:val="003B1F45"/>
    <w:rsid w:val="003B5C63"/>
    <w:rsid w:val="003C7E7E"/>
    <w:rsid w:val="003E10E9"/>
    <w:rsid w:val="003E571D"/>
    <w:rsid w:val="003F1A07"/>
    <w:rsid w:val="00436527"/>
    <w:rsid w:val="00441137"/>
    <w:rsid w:val="00442DDF"/>
    <w:rsid w:val="004451A8"/>
    <w:rsid w:val="00445AFA"/>
    <w:rsid w:val="00460CB5"/>
    <w:rsid w:val="0046281D"/>
    <w:rsid w:val="00483051"/>
    <w:rsid w:val="004A3005"/>
    <w:rsid w:val="004D469B"/>
    <w:rsid w:val="004D550A"/>
    <w:rsid w:val="004F3A1B"/>
    <w:rsid w:val="00500DED"/>
    <w:rsid w:val="00532499"/>
    <w:rsid w:val="005361A8"/>
    <w:rsid w:val="00546538"/>
    <w:rsid w:val="00553CFC"/>
    <w:rsid w:val="00556761"/>
    <w:rsid w:val="00567066"/>
    <w:rsid w:val="005729BE"/>
    <w:rsid w:val="00584237"/>
    <w:rsid w:val="00595D02"/>
    <w:rsid w:val="005E6102"/>
    <w:rsid w:val="005F126C"/>
    <w:rsid w:val="005F39F8"/>
    <w:rsid w:val="00615AF8"/>
    <w:rsid w:val="00621F9C"/>
    <w:rsid w:val="006319BB"/>
    <w:rsid w:val="00637FE8"/>
    <w:rsid w:val="00642239"/>
    <w:rsid w:val="00643039"/>
    <w:rsid w:val="006648C3"/>
    <w:rsid w:val="0067497D"/>
    <w:rsid w:val="0069447B"/>
    <w:rsid w:val="006B14E6"/>
    <w:rsid w:val="006C6491"/>
    <w:rsid w:val="006D0F60"/>
    <w:rsid w:val="006D14C5"/>
    <w:rsid w:val="006D67BA"/>
    <w:rsid w:val="006E42B7"/>
    <w:rsid w:val="006E72D4"/>
    <w:rsid w:val="0070035C"/>
    <w:rsid w:val="00726F57"/>
    <w:rsid w:val="007372F8"/>
    <w:rsid w:val="00737F1D"/>
    <w:rsid w:val="0074767A"/>
    <w:rsid w:val="00775E68"/>
    <w:rsid w:val="00791C2F"/>
    <w:rsid w:val="00795885"/>
    <w:rsid w:val="007B62A4"/>
    <w:rsid w:val="007E092F"/>
    <w:rsid w:val="007E1DC0"/>
    <w:rsid w:val="007E4F67"/>
    <w:rsid w:val="008044B9"/>
    <w:rsid w:val="00805679"/>
    <w:rsid w:val="008173D3"/>
    <w:rsid w:val="008221F2"/>
    <w:rsid w:val="00835206"/>
    <w:rsid w:val="0083551C"/>
    <w:rsid w:val="008417C6"/>
    <w:rsid w:val="00844824"/>
    <w:rsid w:val="00844C85"/>
    <w:rsid w:val="00847E21"/>
    <w:rsid w:val="00864C45"/>
    <w:rsid w:val="00870EE6"/>
    <w:rsid w:val="00893870"/>
    <w:rsid w:val="00895FD3"/>
    <w:rsid w:val="00896B1A"/>
    <w:rsid w:val="008A124F"/>
    <w:rsid w:val="008A378C"/>
    <w:rsid w:val="008B2C4F"/>
    <w:rsid w:val="008C0930"/>
    <w:rsid w:val="008C41DA"/>
    <w:rsid w:val="008C75AB"/>
    <w:rsid w:val="008D3FB9"/>
    <w:rsid w:val="008F46BA"/>
    <w:rsid w:val="00906CF9"/>
    <w:rsid w:val="00923345"/>
    <w:rsid w:val="0093323F"/>
    <w:rsid w:val="009369C0"/>
    <w:rsid w:val="009375D8"/>
    <w:rsid w:val="00937DFB"/>
    <w:rsid w:val="00991780"/>
    <w:rsid w:val="00992EAD"/>
    <w:rsid w:val="00995CEA"/>
    <w:rsid w:val="009A2F21"/>
    <w:rsid w:val="009A6BC6"/>
    <w:rsid w:val="009A7AF9"/>
    <w:rsid w:val="009B5E61"/>
    <w:rsid w:val="009D062A"/>
    <w:rsid w:val="009D598D"/>
    <w:rsid w:val="009E565E"/>
    <w:rsid w:val="00A06C46"/>
    <w:rsid w:val="00A27E43"/>
    <w:rsid w:val="00A40642"/>
    <w:rsid w:val="00A425EE"/>
    <w:rsid w:val="00A83D08"/>
    <w:rsid w:val="00A90C40"/>
    <w:rsid w:val="00AB430A"/>
    <w:rsid w:val="00AD7F58"/>
    <w:rsid w:val="00AE0C24"/>
    <w:rsid w:val="00AE4EC9"/>
    <w:rsid w:val="00B22E2B"/>
    <w:rsid w:val="00B23072"/>
    <w:rsid w:val="00B34BD3"/>
    <w:rsid w:val="00B4742A"/>
    <w:rsid w:val="00B52008"/>
    <w:rsid w:val="00B609B6"/>
    <w:rsid w:val="00B72F80"/>
    <w:rsid w:val="00B9253E"/>
    <w:rsid w:val="00B977CA"/>
    <w:rsid w:val="00BB0E75"/>
    <w:rsid w:val="00BB42FE"/>
    <w:rsid w:val="00BD3CAF"/>
    <w:rsid w:val="00BD72D2"/>
    <w:rsid w:val="00BF020D"/>
    <w:rsid w:val="00C060FF"/>
    <w:rsid w:val="00C22EFF"/>
    <w:rsid w:val="00C25E43"/>
    <w:rsid w:val="00C4045C"/>
    <w:rsid w:val="00C40E4A"/>
    <w:rsid w:val="00C55C55"/>
    <w:rsid w:val="00C63B12"/>
    <w:rsid w:val="00C76514"/>
    <w:rsid w:val="00C82F15"/>
    <w:rsid w:val="00C87EE2"/>
    <w:rsid w:val="00C94C95"/>
    <w:rsid w:val="00CB43CC"/>
    <w:rsid w:val="00CD11D9"/>
    <w:rsid w:val="00CD6CE8"/>
    <w:rsid w:val="00CD7875"/>
    <w:rsid w:val="00CF2DA1"/>
    <w:rsid w:val="00CF3CDF"/>
    <w:rsid w:val="00D02252"/>
    <w:rsid w:val="00D03B13"/>
    <w:rsid w:val="00D3311E"/>
    <w:rsid w:val="00D8084A"/>
    <w:rsid w:val="00D91307"/>
    <w:rsid w:val="00D9301F"/>
    <w:rsid w:val="00D952DC"/>
    <w:rsid w:val="00D9576D"/>
    <w:rsid w:val="00DA7343"/>
    <w:rsid w:val="00DB2F86"/>
    <w:rsid w:val="00DC2F71"/>
    <w:rsid w:val="00DD6A31"/>
    <w:rsid w:val="00E172B4"/>
    <w:rsid w:val="00E22696"/>
    <w:rsid w:val="00E5374C"/>
    <w:rsid w:val="00E60148"/>
    <w:rsid w:val="00E60E25"/>
    <w:rsid w:val="00E6687D"/>
    <w:rsid w:val="00E7285E"/>
    <w:rsid w:val="00E8243B"/>
    <w:rsid w:val="00E8275A"/>
    <w:rsid w:val="00EA66F4"/>
    <w:rsid w:val="00EC269C"/>
    <w:rsid w:val="00EE009F"/>
    <w:rsid w:val="00EE18AB"/>
    <w:rsid w:val="00EE5C48"/>
    <w:rsid w:val="00EF7C1F"/>
    <w:rsid w:val="00F16E97"/>
    <w:rsid w:val="00F247EA"/>
    <w:rsid w:val="00F26711"/>
    <w:rsid w:val="00F37CFF"/>
    <w:rsid w:val="00F41DDD"/>
    <w:rsid w:val="00F51909"/>
    <w:rsid w:val="00F662F6"/>
    <w:rsid w:val="00F8282F"/>
    <w:rsid w:val="00F878EB"/>
    <w:rsid w:val="00F96FEF"/>
    <w:rsid w:val="00FA2994"/>
    <w:rsid w:val="00FA391C"/>
    <w:rsid w:val="00FB34EF"/>
    <w:rsid w:val="00FC5797"/>
    <w:rsid w:val="00FD61C3"/>
    <w:rsid w:val="00FE2D9F"/>
    <w:rsid w:val="00FE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5D61C-04DE-414D-ABA7-D0183918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91"/>
  </w:style>
  <w:style w:type="paragraph" w:styleId="Heading1">
    <w:name w:val="heading 1"/>
    <w:basedOn w:val="Normal"/>
    <w:next w:val="Normal"/>
    <w:link w:val="Heading1Char"/>
    <w:uiPriority w:val="9"/>
    <w:qFormat/>
    <w:rsid w:val="00A90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0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27643"/>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643"/>
    <w:rPr>
      <w:rFonts w:ascii="Times New Roman" w:eastAsia="Times New Roman" w:hAnsi="Times New Roman" w:cs="Times New Roman"/>
      <w:sz w:val="24"/>
      <w:szCs w:val="24"/>
    </w:rPr>
  </w:style>
  <w:style w:type="paragraph" w:styleId="ListParagraph">
    <w:name w:val="List Paragraph"/>
    <w:basedOn w:val="Normal"/>
    <w:uiPriority w:val="34"/>
    <w:qFormat/>
    <w:rsid w:val="00182B10"/>
    <w:pPr>
      <w:ind w:left="720"/>
      <w:contextualSpacing/>
    </w:pPr>
  </w:style>
  <w:style w:type="table" w:styleId="TableGrid">
    <w:name w:val="Table Grid"/>
    <w:basedOn w:val="TableNormal"/>
    <w:uiPriority w:val="59"/>
    <w:rsid w:val="00B6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23345"/>
    <w:rPr>
      <w:b/>
      <w:bCs/>
    </w:rPr>
  </w:style>
  <w:style w:type="character" w:customStyle="1" w:styleId="Heading2Char">
    <w:name w:val="Heading 2 Char"/>
    <w:basedOn w:val="DefaultParagraphFont"/>
    <w:link w:val="Heading2"/>
    <w:uiPriority w:val="9"/>
    <w:semiHidden/>
    <w:rsid w:val="00A90C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90C40"/>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A90C40"/>
    <w:pPr>
      <w:spacing w:after="0" w:line="240" w:lineRule="auto"/>
    </w:pPr>
    <w:rPr>
      <w:rFonts w:ascii="Times New Roman" w:eastAsia="Times New Roman" w:hAnsi="Times New Roman" w:cs="Times New Roman"/>
      <w:sz w:val="28"/>
      <w:szCs w:val="24"/>
      <w:lang w:val="sl-SI"/>
    </w:rPr>
  </w:style>
  <w:style w:type="character" w:customStyle="1" w:styleId="BodyText2Char">
    <w:name w:val="Body Text 2 Char"/>
    <w:basedOn w:val="DefaultParagraphFont"/>
    <w:link w:val="BodyText2"/>
    <w:rsid w:val="00A90C40"/>
    <w:rPr>
      <w:rFonts w:ascii="Times New Roman" w:eastAsia="Times New Roman" w:hAnsi="Times New Roman" w:cs="Times New Roman"/>
      <w:sz w:val="28"/>
      <w:szCs w:val="24"/>
      <w:lang w:val="sl-SI"/>
    </w:rPr>
  </w:style>
  <w:style w:type="character" w:customStyle="1" w:styleId="hps">
    <w:name w:val="hps"/>
    <w:basedOn w:val="DefaultParagraphFont"/>
    <w:rsid w:val="00B977CA"/>
  </w:style>
  <w:style w:type="paragraph" w:styleId="BalloonText">
    <w:name w:val="Balloon Text"/>
    <w:basedOn w:val="Normal"/>
    <w:link w:val="BalloonTextChar"/>
    <w:uiPriority w:val="99"/>
    <w:semiHidden/>
    <w:unhideWhenUsed/>
    <w:rsid w:val="00C87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E2"/>
    <w:rPr>
      <w:rFonts w:ascii="Tahoma" w:hAnsi="Tahoma" w:cs="Tahoma"/>
      <w:sz w:val="16"/>
      <w:szCs w:val="16"/>
    </w:rPr>
  </w:style>
  <w:style w:type="paragraph" w:styleId="PlainText">
    <w:name w:val="Plain Text"/>
    <w:basedOn w:val="Normal"/>
    <w:link w:val="PlainTextChar"/>
    <w:uiPriority w:val="99"/>
    <w:unhideWhenUsed/>
    <w:rsid w:val="001D65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6563"/>
    <w:rPr>
      <w:rFonts w:ascii="Consolas" w:hAnsi="Consolas"/>
      <w:sz w:val="21"/>
      <w:szCs w:val="21"/>
    </w:rPr>
  </w:style>
  <w:style w:type="paragraph" w:styleId="Header">
    <w:name w:val="header"/>
    <w:basedOn w:val="Normal"/>
    <w:link w:val="HeaderChar"/>
    <w:uiPriority w:val="99"/>
    <w:unhideWhenUsed/>
    <w:rsid w:val="00225C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5CAB"/>
  </w:style>
  <w:style w:type="paragraph" w:styleId="Footer">
    <w:name w:val="footer"/>
    <w:basedOn w:val="Normal"/>
    <w:link w:val="FooterChar"/>
    <w:uiPriority w:val="99"/>
    <w:unhideWhenUsed/>
    <w:rsid w:val="00225C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849">
      <w:bodyDiv w:val="1"/>
      <w:marLeft w:val="0"/>
      <w:marRight w:val="0"/>
      <w:marTop w:val="0"/>
      <w:marBottom w:val="0"/>
      <w:divBdr>
        <w:top w:val="none" w:sz="0" w:space="0" w:color="auto"/>
        <w:left w:val="none" w:sz="0" w:space="0" w:color="auto"/>
        <w:bottom w:val="none" w:sz="0" w:space="0" w:color="auto"/>
        <w:right w:val="none" w:sz="0" w:space="0" w:color="auto"/>
      </w:divBdr>
    </w:div>
    <w:div w:id="402486554">
      <w:bodyDiv w:val="1"/>
      <w:marLeft w:val="0"/>
      <w:marRight w:val="0"/>
      <w:marTop w:val="0"/>
      <w:marBottom w:val="0"/>
      <w:divBdr>
        <w:top w:val="none" w:sz="0" w:space="0" w:color="auto"/>
        <w:left w:val="none" w:sz="0" w:space="0" w:color="auto"/>
        <w:bottom w:val="none" w:sz="0" w:space="0" w:color="auto"/>
        <w:right w:val="none" w:sz="0" w:space="0" w:color="auto"/>
      </w:divBdr>
    </w:div>
    <w:div w:id="14562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Lekovic</dc:creator>
  <cp:keywords/>
  <dc:description/>
  <cp:lastModifiedBy>Aleksandar Vlahovic</cp:lastModifiedBy>
  <cp:revision>2</cp:revision>
  <cp:lastPrinted>2019-03-29T14:26:00Z</cp:lastPrinted>
  <dcterms:created xsi:type="dcterms:W3CDTF">2019-07-12T11:05:00Z</dcterms:created>
  <dcterms:modified xsi:type="dcterms:W3CDTF">2019-07-12T11:05:00Z</dcterms:modified>
</cp:coreProperties>
</file>